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B06" w:rsidRPr="00D05C36" w:rsidRDefault="00BF6B06" w:rsidP="00B53EE5">
      <w:pPr>
        <w:ind w:right="234"/>
      </w:pPr>
    </w:p>
    <w:p w:rsidR="006847F2" w:rsidRPr="00D05C36" w:rsidRDefault="006F76B8" w:rsidP="00B53EE5">
      <w:pPr>
        <w:pStyle w:val="Heading1"/>
        <w:ind w:right="234"/>
      </w:pPr>
      <w:r w:rsidRPr="00D05C36">
        <w:t>Renfrewshire Family History Society</w:t>
      </w:r>
      <w:r w:rsidR="00584AD3" w:rsidRPr="00D05C36">
        <w:t xml:space="preserve"> - GDPR</w:t>
      </w:r>
    </w:p>
    <w:p w:rsidR="006847F2" w:rsidRPr="00D05C36" w:rsidRDefault="00665D7B" w:rsidP="00B53EE5">
      <w:pPr>
        <w:pStyle w:val="Heading1"/>
        <w:ind w:right="234"/>
      </w:pPr>
      <w:r w:rsidRPr="00D05C36">
        <w:t>Privacy Notice</w:t>
      </w:r>
    </w:p>
    <w:p w:rsidR="006847F2" w:rsidRPr="00D05C36" w:rsidRDefault="006847F2" w:rsidP="00B53EE5">
      <w:pPr>
        <w:ind w:right="234"/>
      </w:pPr>
    </w:p>
    <w:p w:rsidR="00584AD3" w:rsidRPr="00D05C36" w:rsidRDefault="00665D7B" w:rsidP="00B53EE5">
      <w:pPr>
        <w:pStyle w:val="BodyText"/>
        <w:numPr>
          <w:ilvl w:val="0"/>
          <w:numId w:val="5"/>
        </w:numPr>
        <w:ind w:right="234"/>
        <w:rPr>
          <w:b/>
        </w:rPr>
      </w:pPr>
      <w:r w:rsidRPr="00D05C36">
        <w:rPr>
          <w:b/>
        </w:rPr>
        <w:t>Introduction</w:t>
      </w:r>
    </w:p>
    <w:p w:rsidR="00584AD3" w:rsidRPr="00D05C36" w:rsidRDefault="00584AD3" w:rsidP="00B53EE5">
      <w:pPr>
        <w:pStyle w:val="BodyText"/>
        <w:ind w:right="234"/>
      </w:pPr>
    </w:p>
    <w:p w:rsidR="00A47BAE" w:rsidRDefault="00584AD3" w:rsidP="00B53EE5">
      <w:pPr>
        <w:pStyle w:val="BodyText"/>
        <w:ind w:left="1607" w:right="234"/>
      </w:pPr>
      <w:r w:rsidRPr="00D05C36">
        <w:t>GDPR stands for General Data Protectio</w:t>
      </w:r>
      <w:bookmarkStart w:id="0" w:name="_GoBack"/>
      <w:bookmarkEnd w:id="0"/>
      <w:r w:rsidRPr="00D05C36">
        <w:t>n Regulation. It’s the biggest change to UK data privacy law for 20 years and creates a single set of rules that better protects personal information for people across the EU. All organisations must review how they manage all personal data, such as members’ details, to ensure they meet GDPR requirements</w:t>
      </w:r>
      <w:r w:rsidR="00A47BAE" w:rsidRPr="00D05C36">
        <w:t>.  Sensitive personal data (or special categories of personal data, as it will be known under new EU legislation coming into force on 25 May 2018)</w:t>
      </w:r>
      <w:r w:rsidR="009D3258">
        <w:t>.</w:t>
      </w:r>
    </w:p>
    <w:p w:rsidR="009D3258" w:rsidRPr="00D05C36" w:rsidRDefault="009D3258" w:rsidP="00B53EE5">
      <w:pPr>
        <w:pStyle w:val="BodyText"/>
        <w:ind w:left="1607" w:right="234"/>
      </w:pPr>
    </w:p>
    <w:p w:rsidR="006847F2" w:rsidRPr="00D05C36" w:rsidRDefault="009D3258" w:rsidP="00B53EE5">
      <w:pPr>
        <w:pStyle w:val="BodyText"/>
        <w:ind w:left="1607" w:right="234"/>
      </w:pPr>
      <w:r>
        <w:t>Members’</w:t>
      </w:r>
      <w:r w:rsidR="00665D7B" w:rsidRPr="00D05C36">
        <w:t xml:space="preserve"> privacy and trust are important to us and this Privacy Notice provides essential information about how </w:t>
      </w:r>
      <w:r w:rsidR="0074328C" w:rsidRPr="00D05C36">
        <w:t>RFHS</w:t>
      </w:r>
      <w:r w:rsidR="00665D7B" w:rsidRPr="00D05C36">
        <w:t xml:space="preserve"> handles your personal information.</w:t>
      </w:r>
      <w:r w:rsidR="00584AD3" w:rsidRPr="00D05C36">
        <w:t xml:space="preserve"> </w:t>
      </w:r>
      <w:r w:rsidR="0074328C" w:rsidRPr="00D05C36">
        <w:t xml:space="preserve">This Notice will be reviewed regularly </w:t>
      </w:r>
      <w:r w:rsidR="00665D7B" w:rsidRPr="00D05C36">
        <w:t xml:space="preserve">and </w:t>
      </w:r>
      <w:r w:rsidR="0074328C" w:rsidRPr="00D05C36">
        <w:t xml:space="preserve">if updates are necessary the changes will be shown </w:t>
      </w:r>
      <w:hyperlink r:id="rId7" w:history="1">
        <w:r w:rsidR="0074328C" w:rsidRPr="00D05C36">
          <w:rPr>
            <w:rStyle w:val="Hyperlink"/>
          </w:rPr>
          <w:t>here</w:t>
        </w:r>
      </w:hyperlink>
      <w:r w:rsidR="0074328C" w:rsidRPr="00D05C36">
        <w:t>.</w:t>
      </w:r>
      <w:r w:rsidR="00665D7B" w:rsidRPr="00D05C36">
        <w:t xml:space="preserve"> It is important that you check </w:t>
      </w:r>
      <w:r w:rsidR="0074328C" w:rsidRPr="00D05C36">
        <w:t>back</w:t>
      </w:r>
      <w:r w:rsidR="00665D7B" w:rsidRPr="00D05C36">
        <w:t xml:space="preserve"> for</w:t>
      </w:r>
      <w:r w:rsidR="0074328C" w:rsidRPr="00D05C36">
        <w:t xml:space="preserve"> </w:t>
      </w:r>
      <w:r w:rsidR="00665D7B" w:rsidRPr="00D05C36">
        <w:t>updates to this Notice.</w:t>
      </w:r>
      <w:r w:rsidR="0074328C" w:rsidRPr="00D05C36">
        <w:t xml:space="preserve"> Significant changes will be emailed to members.</w:t>
      </w:r>
    </w:p>
    <w:p w:rsidR="006847F2" w:rsidRPr="00D05C36" w:rsidRDefault="006847F2" w:rsidP="00B53EE5">
      <w:pPr>
        <w:pStyle w:val="BodyText"/>
        <w:ind w:right="234"/>
      </w:pPr>
    </w:p>
    <w:p w:rsidR="006847F2" w:rsidRPr="00D05C36" w:rsidRDefault="00584AD3" w:rsidP="00B53EE5">
      <w:pPr>
        <w:pStyle w:val="BodyText"/>
        <w:numPr>
          <w:ilvl w:val="0"/>
          <w:numId w:val="5"/>
        </w:numPr>
        <w:ind w:right="234"/>
        <w:rPr>
          <w:b/>
        </w:rPr>
      </w:pPr>
      <w:r w:rsidRPr="00D05C36">
        <w:rPr>
          <w:b/>
        </w:rPr>
        <w:t>P</w:t>
      </w:r>
      <w:r w:rsidR="00665D7B" w:rsidRPr="00D05C36">
        <w:rPr>
          <w:b/>
        </w:rPr>
        <w:t>ersonal data/personal information</w:t>
      </w:r>
      <w:r w:rsidRPr="00D05C36">
        <w:rPr>
          <w:b/>
        </w:rPr>
        <w:t xml:space="preserve"> - definition</w:t>
      </w:r>
    </w:p>
    <w:p w:rsidR="00B53EE5" w:rsidRDefault="00B53EE5" w:rsidP="00B53EE5">
      <w:pPr>
        <w:pStyle w:val="BodyText"/>
        <w:ind w:left="1607" w:right="234"/>
      </w:pPr>
    </w:p>
    <w:p w:rsidR="006847F2" w:rsidRPr="00D05C36" w:rsidRDefault="00584AD3" w:rsidP="00B53EE5">
      <w:pPr>
        <w:pStyle w:val="BodyText"/>
        <w:ind w:left="1607" w:right="234"/>
      </w:pPr>
      <w:r w:rsidRPr="00D05C36">
        <w:t>P</w:t>
      </w:r>
      <w:r w:rsidR="00665D7B" w:rsidRPr="00D05C36">
        <w:t xml:space="preserve">ersonal data is information which </w:t>
      </w:r>
      <w:r w:rsidR="00A47BAE" w:rsidRPr="00D05C36">
        <w:t xml:space="preserve">identifies </w:t>
      </w:r>
      <w:r w:rsidR="00665D7B" w:rsidRPr="00D05C36">
        <w:t xml:space="preserve">you, either on its own or in conjunction with other information held by the </w:t>
      </w:r>
      <w:r w:rsidR="0074328C" w:rsidRPr="00D05C36">
        <w:t>Society</w:t>
      </w:r>
      <w:r w:rsidR="00665D7B" w:rsidRPr="00D05C36">
        <w:t>.</w:t>
      </w:r>
    </w:p>
    <w:p w:rsidR="006847F2" w:rsidRPr="00D05C36" w:rsidRDefault="006847F2" w:rsidP="00B53EE5">
      <w:pPr>
        <w:pStyle w:val="BodyText"/>
        <w:ind w:right="234"/>
      </w:pPr>
    </w:p>
    <w:p w:rsidR="006847F2" w:rsidRPr="00D05C36" w:rsidRDefault="00665D7B" w:rsidP="00B53EE5">
      <w:pPr>
        <w:pStyle w:val="BodyText"/>
        <w:numPr>
          <w:ilvl w:val="0"/>
          <w:numId w:val="5"/>
        </w:numPr>
        <w:ind w:right="234"/>
        <w:rPr>
          <w:b/>
        </w:rPr>
      </w:pPr>
      <w:r w:rsidRPr="00D05C36">
        <w:rPr>
          <w:b/>
        </w:rPr>
        <w:t>The types of personal information we collect</w:t>
      </w:r>
    </w:p>
    <w:p w:rsidR="00B53EE5" w:rsidRDefault="00B53EE5" w:rsidP="00B53EE5">
      <w:pPr>
        <w:pStyle w:val="BodyText"/>
        <w:ind w:left="1607" w:right="234"/>
      </w:pPr>
    </w:p>
    <w:p w:rsidR="00ED050F" w:rsidRDefault="00665D7B" w:rsidP="00B53EE5">
      <w:pPr>
        <w:pStyle w:val="BodyText"/>
        <w:ind w:left="1607" w:right="234"/>
      </w:pPr>
      <w:r w:rsidRPr="00D05C36">
        <w:t xml:space="preserve">We </w:t>
      </w:r>
      <w:r w:rsidR="00A47BAE" w:rsidRPr="00D05C36">
        <w:t>record</w:t>
      </w:r>
      <w:r w:rsidRPr="00D05C36">
        <w:t xml:space="preserve"> identifiable information about you in order to create and maintain adequate records in relation to the various </w:t>
      </w:r>
      <w:r w:rsidR="00A47BAE" w:rsidRPr="00D05C36">
        <w:t>dealings</w:t>
      </w:r>
      <w:r w:rsidRPr="00D05C36">
        <w:t xml:space="preserve"> you may have with </w:t>
      </w:r>
      <w:r w:rsidR="00A47BAE" w:rsidRPr="00D05C36">
        <w:t>RFHS.</w:t>
      </w:r>
      <w:r w:rsidRPr="00D05C36">
        <w:t xml:space="preserve">  </w:t>
      </w:r>
      <w:r w:rsidR="00BF6B06" w:rsidRPr="00D05C36">
        <w:t>This</w:t>
      </w:r>
      <w:r w:rsidR="00A47BAE" w:rsidRPr="00D05C36">
        <w:t xml:space="preserve"> notice will tell</w:t>
      </w:r>
      <w:r w:rsidRPr="00D05C36">
        <w:t xml:space="preserve"> you what the information will be used for. </w:t>
      </w:r>
      <w:r w:rsidR="00C438D5" w:rsidRPr="00D05C36">
        <w:t xml:space="preserve"> </w:t>
      </w:r>
      <w:r w:rsidR="00ED050F">
        <w:t xml:space="preserve">We record the following information: </w:t>
      </w:r>
      <w:r w:rsidR="00ED050F" w:rsidRPr="00F5511C">
        <w:rPr>
          <w:i/>
        </w:rPr>
        <w:t>Name, address, email address (when available) and a contactable phone number (when available), membership fee paid and date of the membership payment</w:t>
      </w:r>
      <w:r w:rsidR="00ED050F">
        <w:t>.</w:t>
      </w:r>
    </w:p>
    <w:p w:rsidR="00D05C36" w:rsidRPr="00D05C36" w:rsidRDefault="00ED050F" w:rsidP="00B53EE5">
      <w:pPr>
        <w:pStyle w:val="BodyText"/>
        <w:ind w:left="1607" w:right="234"/>
      </w:pPr>
      <w:r w:rsidRPr="00ED050F">
        <w:t xml:space="preserve"> </w:t>
      </w:r>
    </w:p>
    <w:p w:rsidR="006847F2" w:rsidRPr="00D05C36" w:rsidRDefault="00665D7B" w:rsidP="00B53EE5">
      <w:pPr>
        <w:pStyle w:val="BodyText"/>
        <w:numPr>
          <w:ilvl w:val="0"/>
          <w:numId w:val="5"/>
        </w:numPr>
        <w:ind w:right="234"/>
        <w:rPr>
          <w:b/>
        </w:rPr>
      </w:pPr>
      <w:r w:rsidRPr="00D05C36">
        <w:rPr>
          <w:b/>
        </w:rPr>
        <w:t>How we use personal information</w:t>
      </w:r>
    </w:p>
    <w:p w:rsidR="00B53EE5" w:rsidRDefault="00B53EE5" w:rsidP="00B53EE5">
      <w:pPr>
        <w:pStyle w:val="BodyText"/>
        <w:ind w:left="1607" w:right="234"/>
      </w:pPr>
    </w:p>
    <w:p w:rsidR="006847F2" w:rsidRPr="00D05C36" w:rsidRDefault="00BF6B06" w:rsidP="00B53EE5">
      <w:pPr>
        <w:pStyle w:val="BodyText"/>
        <w:ind w:left="1607" w:right="234"/>
      </w:pPr>
      <w:r w:rsidRPr="00D05C36">
        <w:t>RFHS</w:t>
      </w:r>
      <w:r w:rsidR="00665D7B" w:rsidRPr="00D05C36">
        <w:t xml:space="preserve"> uses your personal data for </w:t>
      </w:r>
      <w:r w:rsidR="003B79D0" w:rsidRPr="00D05C36">
        <w:t>the following</w:t>
      </w:r>
      <w:r w:rsidR="00665D7B" w:rsidRPr="00D05C36">
        <w:t xml:space="preserve"> reasons. These include:</w:t>
      </w:r>
    </w:p>
    <w:p w:rsidR="006847F2" w:rsidRPr="00D05C36" w:rsidRDefault="006847F2" w:rsidP="00B53EE5">
      <w:pPr>
        <w:pStyle w:val="BodyText"/>
        <w:ind w:right="234"/>
      </w:pPr>
    </w:p>
    <w:p w:rsidR="00BF6B06" w:rsidRPr="00D05C36" w:rsidRDefault="00BF6B06" w:rsidP="00B53EE5">
      <w:pPr>
        <w:pStyle w:val="BodyText"/>
        <w:numPr>
          <w:ilvl w:val="0"/>
          <w:numId w:val="6"/>
        </w:numPr>
        <w:ind w:right="234"/>
      </w:pPr>
      <w:r w:rsidRPr="00D05C36">
        <w:t>Maintaining a membership database</w:t>
      </w:r>
    </w:p>
    <w:p w:rsidR="00BF6B06" w:rsidRPr="00D05C36" w:rsidRDefault="00BF6B06" w:rsidP="00B53EE5">
      <w:pPr>
        <w:pStyle w:val="BodyText"/>
        <w:numPr>
          <w:ilvl w:val="0"/>
          <w:numId w:val="6"/>
        </w:numPr>
        <w:ind w:right="234"/>
      </w:pPr>
      <w:r w:rsidRPr="00D05C36">
        <w:t xml:space="preserve">Responding to </w:t>
      </w:r>
      <w:r w:rsidR="003B79D0" w:rsidRPr="00D05C36">
        <w:t xml:space="preserve">genealogy </w:t>
      </w:r>
      <w:r w:rsidRPr="00D05C36">
        <w:t>enquiries</w:t>
      </w:r>
    </w:p>
    <w:p w:rsidR="003B79D0" w:rsidRPr="00D05C36" w:rsidRDefault="00BF6B06" w:rsidP="00B53EE5">
      <w:pPr>
        <w:pStyle w:val="BodyText"/>
        <w:numPr>
          <w:ilvl w:val="0"/>
          <w:numId w:val="6"/>
        </w:numPr>
        <w:ind w:right="234"/>
      </w:pPr>
      <w:r w:rsidRPr="00D05C36">
        <w:t xml:space="preserve">Financial </w:t>
      </w:r>
      <w:r w:rsidR="0017310A" w:rsidRPr="00D05C36">
        <w:t>considerations</w:t>
      </w:r>
      <w:r w:rsidR="00C438D5" w:rsidRPr="00D05C36">
        <w:t xml:space="preserve"> - </w:t>
      </w:r>
      <w:r w:rsidRPr="00D05C36">
        <w:t>collection of membership subscriptions, or other payments made to/by the Society,</w:t>
      </w:r>
      <w:r w:rsidR="003B79D0" w:rsidRPr="00D05C36">
        <w:t xml:space="preserve"> </w:t>
      </w:r>
      <w:r w:rsidRPr="00D05C36">
        <w:t>purchases made through the Genfair</w:t>
      </w:r>
      <w:r w:rsidR="003B79D0" w:rsidRPr="00D05C36">
        <w:t xml:space="preserve"> Web site</w:t>
      </w:r>
      <w:r w:rsidRPr="00D05C36">
        <w:t xml:space="preserve"> (S&amp;N</w:t>
      </w:r>
      <w:r w:rsidR="003B79D0" w:rsidRPr="00D05C36">
        <w:t>)</w:t>
      </w:r>
      <w:r w:rsidRPr="00D05C36">
        <w:t xml:space="preserve"> etc.</w:t>
      </w:r>
      <w:r w:rsidR="003B79D0" w:rsidRPr="00D05C36">
        <w:t xml:space="preserve"> Claiming of Gift Aid</w:t>
      </w:r>
    </w:p>
    <w:p w:rsidR="00BF6B06" w:rsidRPr="00D05C36" w:rsidRDefault="003B79D0" w:rsidP="00B53EE5">
      <w:pPr>
        <w:pStyle w:val="BodyText"/>
        <w:numPr>
          <w:ilvl w:val="0"/>
          <w:numId w:val="6"/>
        </w:numPr>
        <w:ind w:right="234"/>
      </w:pPr>
      <w:r w:rsidRPr="00D05C36">
        <w:t>Sending you information relating to monthly meetings, special events</w:t>
      </w:r>
      <w:r w:rsidR="00ED050F">
        <w:t>, distribution of the society’s journal and</w:t>
      </w:r>
      <w:r w:rsidRPr="00D05C36">
        <w:t xml:space="preserve"> etc</w:t>
      </w:r>
    </w:p>
    <w:p w:rsidR="006847F2" w:rsidRPr="00D05C36" w:rsidRDefault="00C438D5" w:rsidP="00B53EE5">
      <w:pPr>
        <w:pStyle w:val="BodyText"/>
        <w:numPr>
          <w:ilvl w:val="0"/>
          <w:numId w:val="6"/>
        </w:numPr>
        <w:ind w:right="234"/>
      </w:pPr>
      <w:r w:rsidRPr="00D05C36">
        <w:t xml:space="preserve">Retain basic personal information to provide </w:t>
      </w:r>
      <w:r w:rsidR="0073561D">
        <w:t>access to a secure members’ area on</w:t>
      </w:r>
      <w:r w:rsidRPr="00D05C36">
        <w:t xml:space="preserve"> the Society’s Web site</w:t>
      </w:r>
    </w:p>
    <w:p w:rsidR="006847F2" w:rsidRPr="00D05C36" w:rsidRDefault="006847F2" w:rsidP="00B53EE5">
      <w:pPr>
        <w:pStyle w:val="BodyText"/>
        <w:ind w:right="234"/>
      </w:pPr>
    </w:p>
    <w:p w:rsidR="006847F2" w:rsidRPr="00D05C36" w:rsidRDefault="0017310A" w:rsidP="00B53EE5">
      <w:pPr>
        <w:pStyle w:val="BodyText"/>
        <w:ind w:left="1607" w:right="234"/>
      </w:pPr>
      <w:r w:rsidRPr="00D05C36">
        <w:t>The Society</w:t>
      </w:r>
      <w:r w:rsidR="00665D7B" w:rsidRPr="00D05C36">
        <w:t xml:space="preserve"> may wish to send you </w:t>
      </w:r>
      <w:r w:rsidRPr="00D05C36">
        <w:t xml:space="preserve">genealogical </w:t>
      </w:r>
      <w:r w:rsidR="00665D7B" w:rsidRPr="00D05C36">
        <w:t xml:space="preserve">information, regarding related services, special offers etc. We will only send these to you if you are a current member, or if you have indicated that you consent to receiving such correspondence. You have the opportunity to unsubscribe at any time.  Please contact the membership secretary. Alternatively you can email </w:t>
      </w:r>
      <w:hyperlink r:id="rId8" w:history="1">
        <w:r w:rsidR="00665D7B" w:rsidRPr="00F4015D">
          <w:rPr>
            <w:rStyle w:val="Hyperlink"/>
          </w:rPr>
          <w:t>secretary@renfrewshirefhs.co.uk</w:t>
        </w:r>
      </w:hyperlink>
    </w:p>
    <w:p w:rsidR="006847F2" w:rsidRPr="00D05C36" w:rsidRDefault="006847F2" w:rsidP="00B53EE5">
      <w:pPr>
        <w:pStyle w:val="BodyText"/>
        <w:ind w:right="234"/>
      </w:pPr>
    </w:p>
    <w:p w:rsidR="006847F2" w:rsidRPr="00892EAD" w:rsidRDefault="00665D7B" w:rsidP="00B53EE5">
      <w:pPr>
        <w:pStyle w:val="BodyText"/>
        <w:numPr>
          <w:ilvl w:val="0"/>
          <w:numId w:val="5"/>
        </w:numPr>
        <w:ind w:right="234"/>
        <w:rPr>
          <w:b/>
        </w:rPr>
      </w:pPr>
      <w:r w:rsidRPr="00892EAD">
        <w:rPr>
          <w:b/>
        </w:rPr>
        <w:t>Where we store and process personal information</w:t>
      </w:r>
    </w:p>
    <w:p w:rsidR="00B53EE5" w:rsidRDefault="00B53EE5" w:rsidP="00B53EE5">
      <w:pPr>
        <w:pStyle w:val="BodyText"/>
        <w:ind w:left="1607" w:right="234"/>
      </w:pPr>
    </w:p>
    <w:p w:rsidR="00B53EE5" w:rsidRDefault="00665D7B" w:rsidP="00B53EE5">
      <w:pPr>
        <w:pStyle w:val="BodyText"/>
        <w:ind w:left="1607" w:right="234"/>
      </w:pPr>
      <w:r w:rsidRPr="00D05C36">
        <w:t xml:space="preserve">Electronic personal data is held on </w:t>
      </w:r>
      <w:r w:rsidR="00C00F6A" w:rsidRPr="00D05C36">
        <w:t>two laptops owned by members of the committee and</w:t>
      </w:r>
      <w:r w:rsidR="00B53EE5">
        <w:t xml:space="preserve"> is</w:t>
      </w:r>
      <w:r w:rsidR="00C00F6A" w:rsidRPr="00D05C36">
        <w:t xml:space="preserve"> soon to </w:t>
      </w:r>
      <w:r w:rsidR="00B53EE5">
        <w:t xml:space="preserve">be </w:t>
      </w:r>
      <w:r w:rsidR="00C00F6A" w:rsidRPr="00D05C36">
        <w:t>hosted and encrypted on secure cloud storage.</w:t>
      </w:r>
    </w:p>
    <w:p w:rsidR="00B53EE5" w:rsidRDefault="00B53EE5" w:rsidP="00B53EE5">
      <w:pPr>
        <w:pStyle w:val="BodyText"/>
        <w:ind w:left="1607" w:right="234"/>
      </w:pPr>
    </w:p>
    <w:p w:rsidR="006847F2" w:rsidRPr="00D05C36" w:rsidRDefault="00C00F6A" w:rsidP="00B53EE5">
      <w:pPr>
        <w:pStyle w:val="BodyText"/>
        <w:ind w:left="1607" w:right="234"/>
      </w:pPr>
      <w:r w:rsidRPr="00D05C36">
        <w:t xml:space="preserve">Normally </w:t>
      </w:r>
      <w:r w:rsidR="00665D7B" w:rsidRPr="00D05C36">
        <w:t>access to members’ personal data is</w:t>
      </w:r>
      <w:r w:rsidRPr="00D05C36">
        <w:t xml:space="preserve"> </w:t>
      </w:r>
      <w:r w:rsidR="00665D7B" w:rsidRPr="00D05C36">
        <w:t>on a ‘need to know</w:t>
      </w:r>
      <w:r w:rsidRPr="00D05C36">
        <w:t>/use</w:t>
      </w:r>
      <w:r w:rsidR="00665D7B" w:rsidRPr="00D05C36">
        <w:t xml:space="preserve">’ basis. </w:t>
      </w:r>
      <w:r w:rsidR="001D2D3B" w:rsidRPr="00D05C36">
        <w:t xml:space="preserve">This data is restricted currently to four members of the committee. </w:t>
      </w:r>
    </w:p>
    <w:p w:rsidR="006847F2" w:rsidRPr="00D05C36" w:rsidRDefault="006847F2" w:rsidP="00B53EE5">
      <w:pPr>
        <w:pStyle w:val="BodyText"/>
        <w:ind w:right="234"/>
      </w:pPr>
    </w:p>
    <w:p w:rsidR="00B53EE5" w:rsidRDefault="00B53EE5" w:rsidP="00B53EE5">
      <w:pPr>
        <w:pStyle w:val="BodyText"/>
        <w:ind w:right="234"/>
      </w:pPr>
    </w:p>
    <w:p w:rsidR="006847F2" w:rsidRDefault="00665D7B" w:rsidP="00B53EE5">
      <w:pPr>
        <w:pStyle w:val="BodyText"/>
        <w:ind w:left="1607" w:right="234"/>
      </w:pPr>
      <w:r w:rsidRPr="00D05C36">
        <w:t>The</w:t>
      </w:r>
      <w:r w:rsidR="001D2D3B" w:rsidRPr="00D05C36">
        <w:t xml:space="preserve"> Society</w:t>
      </w:r>
      <w:r w:rsidRPr="00D05C36">
        <w:t xml:space="preserve"> does not share your personal data with third </w:t>
      </w:r>
      <w:r w:rsidR="00B53EE5">
        <w:t>parties unless requested by police etc</w:t>
      </w:r>
    </w:p>
    <w:p w:rsidR="00B53EE5" w:rsidRPr="00D05C36" w:rsidRDefault="00B53EE5" w:rsidP="00B53EE5">
      <w:pPr>
        <w:pStyle w:val="BodyText"/>
        <w:ind w:left="0" w:right="234"/>
      </w:pPr>
    </w:p>
    <w:p w:rsidR="006847F2" w:rsidRPr="00D05C36" w:rsidRDefault="006847F2" w:rsidP="00B53EE5">
      <w:pPr>
        <w:pStyle w:val="BodyText"/>
        <w:ind w:right="234"/>
      </w:pPr>
    </w:p>
    <w:p w:rsidR="006847F2" w:rsidRPr="00B947FB" w:rsidRDefault="00665D7B" w:rsidP="00B53EE5">
      <w:pPr>
        <w:pStyle w:val="BodyText"/>
        <w:numPr>
          <w:ilvl w:val="0"/>
          <w:numId w:val="5"/>
        </w:numPr>
        <w:ind w:right="234"/>
        <w:rPr>
          <w:b/>
        </w:rPr>
      </w:pPr>
      <w:r w:rsidRPr="00B947FB">
        <w:rPr>
          <w:b/>
        </w:rPr>
        <w:t>How long we keep personal information</w:t>
      </w:r>
    </w:p>
    <w:p w:rsidR="00B53EE5" w:rsidRDefault="00B53EE5" w:rsidP="00B53EE5">
      <w:pPr>
        <w:pStyle w:val="BodyText"/>
        <w:ind w:left="1607" w:right="234"/>
      </w:pPr>
    </w:p>
    <w:p w:rsidR="006847F2" w:rsidRPr="00D05C36" w:rsidRDefault="00665D7B" w:rsidP="00B53EE5">
      <w:pPr>
        <w:pStyle w:val="BodyText"/>
        <w:ind w:left="1607" w:right="234"/>
      </w:pPr>
      <w:r w:rsidRPr="00D05C36">
        <w:t xml:space="preserve">The </w:t>
      </w:r>
      <w:r w:rsidR="001D2D3B" w:rsidRPr="00D05C36">
        <w:t>Society</w:t>
      </w:r>
      <w:r w:rsidRPr="00D05C36">
        <w:t xml:space="preserve"> will retain your personal data as long as necessary for the purposes described </w:t>
      </w:r>
      <w:r w:rsidR="00B53EE5">
        <w:t>in section 4</w:t>
      </w:r>
      <w:r w:rsidRPr="00D05C36">
        <w:t xml:space="preserve">. </w:t>
      </w:r>
    </w:p>
    <w:p w:rsidR="006847F2" w:rsidRPr="00D05C36" w:rsidRDefault="006847F2" w:rsidP="00B53EE5">
      <w:pPr>
        <w:pStyle w:val="BodyText"/>
        <w:ind w:right="234"/>
      </w:pPr>
    </w:p>
    <w:p w:rsidR="006847F2" w:rsidRDefault="00665D7B" w:rsidP="00B53EE5">
      <w:pPr>
        <w:pStyle w:val="BodyText"/>
        <w:numPr>
          <w:ilvl w:val="0"/>
          <w:numId w:val="5"/>
        </w:numPr>
        <w:ind w:right="234"/>
        <w:rPr>
          <w:b/>
        </w:rPr>
      </w:pPr>
      <w:r w:rsidRPr="00B947FB">
        <w:rPr>
          <w:b/>
        </w:rPr>
        <w:t>Rights under the Data Protection Act</w:t>
      </w:r>
    </w:p>
    <w:p w:rsidR="00B53EE5" w:rsidRPr="00B947FB" w:rsidRDefault="00B53EE5" w:rsidP="00B53EE5">
      <w:pPr>
        <w:pStyle w:val="BodyText"/>
        <w:ind w:left="1607" w:right="234"/>
        <w:rPr>
          <w:b/>
        </w:rPr>
      </w:pPr>
    </w:p>
    <w:p w:rsidR="006847F2" w:rsidRPr="00D05C36" w:rsidRDefault="00665D7B" w:rsidP="00B53EE5">
      <w:pPr>
        <w:pStyle w:val="BodyText"/>
        <w:ind w:left="1607" w:right="234"/>
      </w:pPr>
      <w:r w:rsidRPr="00D05C36">
        <w:t>As a ‘Data Subject’ you have a number of rights under the Act. These include the right to:</w:t>
      </w:r>
    </w:p>
    <w:p w:rsidR="006847F2" w:rsidRPr="00D05C36" w:rsidRDefault="00665D7B" w:rsidP="00B53EE5">
      <w:pPr>
        <w:pStyle w:val="BodyText"/>
        <w:numPr>
          <w:ilvl w:val="0"/>
          <w:numId w:val="7"/>
        </w:numPr>
        <w:ind w:right="234"/>
      </w:pPr>
      <w:r w:rsidRPr="00D05C36">
        <w:t xml:space="preserve">access the personal data the </w:t>
      </w:r>
      <w:r w:rsidR="001D2D3B" w:rsidRPr="00D05C36">
        <w:t>Society</w:t>
      </w:r>
      <w:r w:rsidRPr="00D05C36">
        <w:t xml:space="preserve"> holds about you</w:t>
      </w:r>
    </w:p>
    <w:p w:rsidR="006847F2" w:rsidRPr="00D05C36" w:rsidRDefault="00665D7B" w:rsidP="00B53EE5">
      <w:pPr>
        <w:pStyle w:val="BodyText"/>
        <w:numPr>
          <w:ilvl w:val="0"/>
          <w:numId w:val="7"/>
        </w:numPr>
        <w:ind w:right="234"/>
      </w:pPr>
      <w:r w:rsidRPr="00D05C36">
        <w:t>have inaccurate data corrected</w:t>
      </w:r>
    </w:p>
    <w:p w:rsidR="001D2D3B" w:rsidRDefault="001D2D3B" w:rsidP="00B53EE5">
      <w:pPr>
        <w:pStyle w:val="BodyText"/>
        <w:ind w:right="234"/>
      </w:pPr>
    </w:p>
    <w:p w:rsidR="00394F6D" w:rsidRPr="00D05C36" w:rsidRDefault="00394F6D" w:rsidP="00394F6D">
      <w:pPr>
        <w:pStyle w:val="BodyText"/>
        <w:ind w:left="1607" w:right="234"/>
      </w:pPr>
      <w:r w:rsidRPr="00D05C36">
        <w:t xml:space="preserve">You have a right to request a copy of the information the </w:t>
      </w:r>
      <w:r w:rsidR="00E67C62">
        <w:t>Society</w:t>
      </w:r>
      <w:r w:rsidRPr="00D05C36">
        <w:t xml:space="preserve"> holds about you; this is known as a ’Subject Access Request’ (SAR).</w:t>
      </w:r>
    </w:p>
    <w:p w:rsidR="006847F2" w:rsidRDefault="00665D7B" w:rsidP="00B53EE5">
      <w:pPr>
        <w:pStyle w:val="BodyText"/>
        <w:ind w:left="1607" w:right="234"/>
      </w:pPr>
      <w:r w:rsidRPr="00D05C36">
        <w:t xml:space="preserve">For more information on your rights please see </w:t>
      </w:r>
      <w:hyperlink r:id="rId9" w:history="1">
        <w:r w:rsidR="001D2D3B" w:rsidRPr="00D05C36">
          <w:rPr>
            <w:rStyle w:val="Hyperlink"/>
          </w:rPr>
          <w:t>https://ico.org.uk/for-the-public/</w:t>
        </w:r>
      </w:hyperlink>
    </w:p>
    <w:p w:rsidR="006C650F" w:rsidRPr="00D05C36" w:rsidRDefault="006C650F" w:rsidP="00B53EE5">
      <w:pPr>
        <w:pStyle w:val="BodyText"/>
        <w:ind w:left="1607" w:right="234"/>
      </w:pPr>
    </w:p>
    <w:p w:rsidR="006C650F" w:rsidRDefault="006C650F" w:rsidP="006C650F">
      <w:pPr>
        <w:pStyle w:val="BodyText"/>
        <w:numPr>
          <w:ilvl w:val="0"/>
          <w:numId w:val="5"/>
        </w:numPr>
        <w:ind w:right="234"/>
        <w:rPr>
          <w:b/>
        </w:rPr>
      </w:pPr>
      <w:r w:rsidRPr="00B53EE5">
        <w:rPr>
          <w:b/>
        </w:rPr>
        <w:t>Keeping your information up to date</w:t>
      </w:r>
    </w:p>
    <w:p w:rsidR="006C650F" w:rsidRPr="00B53EE5" w:rsidRDefault="006C650F" w:rsidP="006C650F">
      <w:pPr>
        <w:pStyle w:val="BodyText"/>
        <w:ind w:left="1607" w:right="234"/>
        <w:rPr>
          <w:b/>
        </w:rPr>
      </w:pPr>
    </w:p>
    <w:p w:rsidR="006C650F" w:rsidRPr="00D05C36" w:rsidRDefault="006C650F" w:rsidP="006C650F">
      <w:pPr>
        <w:pStyle w:val="BodyText"/>
        <w:ind w:left="1607" w:right="234"/>
      </w:pPr>
      <w:r w:rsidRPr="00D05C36">
        <w:t xml:space="preserve">You can update your details with </w:t>
      </w:r>
      <w:r w:rsidR="0073561D">
        <w:t>RFHS</w:t>
      </w:r>
      <w:r w:rsidRPr="00D05C36">
        <w:t xml:space="preserve"> at any time by contacting:  </w:t>
      </w:r>
      <w:hyperlink r:id="rId10" w:history="1">
        <w:r w:rsidRPr="00D05C36">
          <w:rPr>
            <w:rStyle w:val="Hyperlink"/>
          </w:rPr>
          <w:t>secretary@renfrewshirefhs.co.uk.</w:t>
        </w:r>
      </w:hyperlink>
    </w:p>
    <w:p w:rsidR="001D2D3B" w:rsidRPr="00D05C36" w:rsidRDefault="001D2D3B" w:rsidP="00B53EE5">
      <w:pPr>
        <w:pStyle w:val="BodyText"/>
        <w:ind w:right="234"/>
      </w:pPr>
    </w:p>
    <w:p w:rsidR="006847F2" w:rsidRDefault="00665D7B" w:rsidP="00B53EE5">
      <w:pPr>
        <w:pStyle w:val="BodyText"/>
        <w:numPr>
          <w:ilvl w:val="0"/>
          <w:numId w:val="5"/>
        </w:numPr>
        <w:ind w:right="234"/>
        <w:rPr>
          <w:b/>
        </w:rPr>
      </w:pPr>
      <w:r w:rsidRPr="00B53EE5">
        <w:rPr>
          <w:b/>
        </w:rPr>
        <w:t>Right to access personal data</w:t>
      </w:r>
    </w:p>
    <w:p w:rsidR="006C650F" w:rsidRPr="00B53EE5" w:rsidRDefault="006C650F" w:rsidP="006C650F">
      <w:pPr>
        <w:pStyle w:val="BodyText"/>
        <w:ind w:left="1607" w:right="234"/>
        <w:rPr>
          <w:b/>
        </w:rPr>
      </w:pPr>
    </w:p>
    <w:p w:rsidR="006847F2" w:rsidRPr="00D05C36" w:rsidRDefault="00665D7B" w:rsidP="00B53EE5">
      <w:pPr>
        <w:pStyle w:val="BodyText"/>
        <w:ind w:left="1607" w:right="234"/>
      </w:pPr>
      <w:r w:rsidRPr="00D05C36">
        <w:t xml:space="preserve">For more information contact </w:t>
      </w:r>
      <w:hyperlink r:id="rId11" w:history="1">
        <w:r w:rsidR="001D2D3B" w:rsidRPr="00D05C36">
          <w:rPr>
            <w:rStyle w:val="Hyperlink"/>
          </w:rPr>
          <w:t>secretary@renfrewshirefhs.co.uk.</w:t>
        </w:r>
      </w:hyperlink>
    </w:p>
    <w:p w:rsidR="006847F2" w:rsidRPr="00D05C36" w:rsidRDefault="006847F2" w:rsidP="00B53EE5">
      <w:pPr>
        <w:pStyle w:val="BodyText"/>
        <w:ind w:right="234"/>
      </w:pPr>
    </w:p>
    <w:p w:rsidR="006847F2" w:rsidRPr="00B53EE5" w:rsidRDefault="006847F2" w:rsidP="00B53EE5">
      <w:pPr>
        <w:pStyle w:val="BodyText"/>
        <w:ind w:right="234"/>
        <w:rPr>
          <w:b/>
        </w:rPr>
      </w:pPr>
    </w:p>
    <w:p w:rsidR="006847F2" w:rsidRDefault="00665D7B" w:rsidP="00B53EE5">
      <w:pPr>
        <w:pStyle w:val="BodyText"/>
        <w:numPr>
          <w:ilvl w:val="0"/>
          <w:numId w:val="5"/>
        </w:numPr>
        <w:ind w:right="234"/>
        <w:rPr>
          <w:b/>
        </w:rPr>
      </w:pPr>
      <w:r w:rsidRPr="00B53EE5">
        <w:rPr>
          <w:b/>
        </w:rPr>
        <w:t>Status of this Privacy Notice</w:t>
      </w:r>
    </w:p>
    <w:p w:rsidR="006C650F" w:rsidRPr="00B53EE5" w:rsidRDefault="006C650F" w:rsidP="006C650F">
      <w:pPr>
        <w:pStyle w:val="BodyText"/>
        <w:ind w:left="1607" w:right="234"/>
        <w:rPr>
          <w:b/>
        </w:rPr>
      </w:pPr>
    </w:p>
    <w:p w:rsidR="006847F2" w:rsidRPr="00D05C36" w:rsidRDefault="00665D7B" w:rsidP="006C650F">
      <w:pPr>
        <w:pStyle w:val="BodyText"/>
        <w:ind w:left="1607" w:right="234"/>
      </w:pPr>
      <w:r w:rsidRPr="00D05C36">
        <w:t>This privacy notice is subject to change</w:t>
      </w:r>
      <w:r w:rsidR="00ED050F">
        <w:t xml:space="preserve"> as it will be reviewed regularly</w:t>
      </w:r>
      <w:r w:rsidRPr="00D05C36">
        <w:t xml:space="preserve">. You can find out more about the legislation on the ICO website </w:t>
      </w:r>
      <w:hyperlink r:id="rId12">
        <w:r w:rsidRPr="00D05C36">
          <w:rPr>
            <w:rStyle w:val="Hyperlink"/>
          </w:rPr>
          <w:t>www.ico.gov.uk.</w:t>
        </w:r>
      </w:hyperlink>
      <w:r w:rsidRPr="00D05C36">
        <w:t xml:space="preserve"> </w:t>
      </w:r>
    </w:p>
    <w:p w:rsidR="006847F2" w:rsidRPr="00D05C36" w:rsidRDefault="006847F2" w:rsidP="00B53EE5">
      <w:pPr>
        <w:ind w:right="234"/>
      </w:pPr>
    </w:p>
    <w:p w:rsidR="00E67C62" w:rsidRPr="00320A8E" w:rsidRDefault="008632FA" w:rsidP="00B53EE5">
      <w:pPr>
        <w:ind w:right="234"/>
        <w:rPr>
          <w:b/>
        </w:rPr>
      </w:pPr>
      <w:r w:rsidRPr="00320A8E">
        <w:rPr>
          <w:b/>
        </w:rPr>
        <w:t>June 2026</w:t>
      </w:r>
      <w:r w:rsidR="00320A8E">
        <w:rPr>
          <w:b/>
        </w:rPr>
        <w:t xml:space="preserve"> Change</w:t>
      </w:r>
    </w:p>
    <w:p w:rsidR="008632FA" w:rsidRPr="008632FA" w:rsidRDefault="008632FA" w:rsidP="00B53EE5">
      <w:pPr>
        <w:ind w:right="234"/>
        <w:rPr>
          <w:rFonts w:ascii="Arial" w:hAnsi="Arial" w:cs="Arial"/>
          <w:sz w:val="20"/>
          <w:szCs w:val="20"/>
        </w:rPr>
      </w:pPr>
    </w:p>
    <w:p w:rsidR="008632FA" w:rsidRDefault="008632FA" w:rsidP="00320A8E">
      <w:pPr>
        <w:spacing w:line="360" w:lineRule="auto"/>
        <w:ind w:right="234"/>
        <w:rPr>
          <w:rFonts w:ascii="Arial" w:hAnsi="Arial" w:cs="Arial"/>
          <w:sz w:val="20"/>
          <w:szCs w:val="20"/>
        </w:rPr>
      </w:pPr>
      <w:r w:rsidRPr="008632FA">
        <w:rPr>
          <w:rFonts w:ascii="Arial" w:hAnsi="Arial" w:cs="Arial"/>
          <w:sz w:val="20"/>
          <w:szCs w:val="20"/>
        </w:rPr>
        <w:t xml:space="preserve">One of the new requirements of the UK Data (Use and Access) Act is that all </w:t>
      </w:r>
      <w:proofErr w:type="spellStart"/>
      <w:r w:rsidRPr="008632FA">
        <w:rPr>
          <w:rFonts w:ascii="Arial" w:hAnsi="Arial" w:cs="Arial"/>
          <w:sz w:val="20"/>
          <w:szCs w:val="20"/>
        </w:rPr>
        <w:t>organisations</w:t>
      </w:r>
      <w:proofErr w:type="spellEnd"/>
      <w:r w:rsidRPr="008632FA">
        <w:rPr>
          <w:rFonts w:ascii="Arial" w:hAnsi="Arial" w:cs="Arial"/>
          <w:sz w:val="20"/>
          <w:szCs w:val="20"/>
        </w:rPr>
        <w:t xml:space="preserve"> have </w:t>
      </w:r>
      <w:r w:rsidR="003F017A">
        <w:rPr>
          <w:rFonts w:ascii="Arial" w:hAnsi="Arial" w:cs="Arial"/>
          <w:sz w:val="20"/>
          <w:szCs w:val="20"/>
        </w:rPr>
        <w:t xml:space="preserve">a </w:t>
      </w:r>
      <w:r w:rsidR="005F2297">
        <w:rPr>
          <w:rFonts w:ascii="Arial" w:hAnsi="Arial" w:cs="Arial"/>
          <w:sz w:val="20"/>
          <w:szCs w:val="20"/>
        </w:rPr>
        <w:t xml:space="preserve">procedure in place </w:t>
      </w:r>
      <w:r w:rsidR="003F017A">
        <w:rPr>
          <w:rFonts w:ascii="Arial" w:hAnsi="Arial" w:cs="Arial"/>
          <w:sz w:val="20"/>
          <w:szCs w:val="20"/>
        </w:rPr>
        <w:t>wh</w:t>
      </w:r>
      <w:r w:rsidR="005F2297">
        <w:rPr>
          <w:rFonts w:ascii="Arial" w:hAnsi="Arial" w:cs="Arial"/>
          <w:sz w:val="20"/>
          <w:szCs w:val="20"/>
        </w:rPr>
        <w:t>ich</w:t>
      </w:r>
      <w:r w:rsidRPr="008632FA">
        <w:rPr>
          <w:rFonts w:ascii="Arial" w:hAnsi="Arial" w:cs="Arial"/>
          <w:sz w:val="20"/>
          <w:szCs w:val="20"/>
        </w:rPr>
        <w:t xml:space="preserve"> members can </w:t>
      </w:r>
      <w:r w:rsidR="005F2297">
        <w:rPr>
          <w:rFonts w:ascii="Arial" w:hAnsi="Arial" w:cs="Arial"/>
          <w:sz w:val="20"/>
          <w:szCs w:val="20"/>
        </w:rPr>
        <w:t xml:space="preserve">use to </w:t>
      </w:r>
      <w:r w:rsidRPr="008632FA">
        <w:rPr>
          <w:rFonts w:ascii="Arial" w:hAnsi="Arial" w:cs="Arial"/>
          <w:sz w:val="20"/>
          <w:szCs w:val="20"/>
        </w:rPr>
        <w:t>make data protection complaints to the Society. There are no exemptions to this requirement.</w:t>
      </w:r>
    </w:p>
    <w:p w:rsidR="003F017A" w:rsidRPr="008632FA" w:rsidRDefault="003F017A" w:rsidP="00320A8E">
      <w:pPr>
        <w:spacing w:line="360" w:lineRule="auto"/>
        <w:ind w:right="234"/>
        <w:rPr>
          <w:rFonts w:ascii="Arial" w:hAnsi="Arial" w:cs="Arial"/>
          <w:sz w:val="20"/>
          <w:szCs w:val="20"/>
        </w:rPr>
      </w:pPr>
    </w:p>
    <w:p w:rsidR="008632FA" w:rsidRPr="008632FA" w:rsidRDefault="008632FA" w:rsidP="00320A8E">
      <w:pPr>
        <w:spacing w:line="360" w:lineRule="auto"/>
        <w:ind w:right="234"/>
        <w:rPr>
          <w:rFonts w:ascii="Arial" w:hAnsi="Arial" w:cs="Arial"/>
          <w:sz w:val="20"/>
          <w:szCs w:val="20"/>
        </w:rPr>
      </w:pPr>
      <w:r w:rsidRPr="008632FA">
        <w:rPr>
          <w:rFonts w:ascii="Arial" w:hAnsi="Arial" w:cs="Arial"/>
          <w:sz w:val="20"/>
          <w:szCs w:val="20"/>
        </w:rPr>
        <w:t xml:space="preserve">If you think that </w:t>
      </w:r>
      <w:r w:rsidR="003F017A">
        <w:rPr>
          <w:rFonts w:ascii="Arial" w:hAnsi="Arial" w:cs="Arial"/>
          <w:sz w:val="20"/>
          <w:szCs w:val="20"/>
        </w:rPr>
        <w:t xml:space="preserve">the Society </w:t>
      </w:r>
      <w:r w:rsidRPr="008632FA">
        <w:rPr>
          <w:rFonts w:ascii="Arial" w:hAnsi="Arial" w:cs="Arial"/>
          <w:sz w:val="20"/>
          <w:szCs w:val="20"/>
        </w:rPr>
        <w:t xml:space="preserve">have infringed data protection legislation because of the way we have handled your personal information, or the information of someone you are acting on behalf of, you may lodge a complaint with the Society by writing directly to the Society's </w:t>
      </w:r>
      <w:r w:rsidR="003F017A">
        <w:rPr>
          <w:rFonts w:ascii="Arial" w:hAnsi="Arial" w:cs="Arial"/>
          <w:sz w:val="20"/>
          <w:szCs w:val="20"/>
        </w:rPr>
        <w:t>secretary.</w:t>
      </w:r>
      <w:r w:rsidRPr="008632FA">
        <w:rPr>
          <w:rFonts w:ascii="Arial" w:hAnsi="Arial" w:cs="Arial"/>
          <w:sz w:val="20"/>
          <w:szCs w:val="20"/>
        </w:rPr>
        <w:t xml:space="preserve">  (</w:t>
      </w:r>
      <w:r w:rsidR="003F017A">
        <w:rPr>
          <w:rFonts w:ascii="Arial" w:hAnsi="Arial" w:cs="Arial"/>
          <w:sz w:val="20"/>
          <w:szCs w:val="20"/>
        </w:rPr>
        <w:t>U</w:t>
      </w:r>
      <w:r w:rsidRPr="008632FA">
        <w:rPr>
          <w:rFonts w:ascii="Arial" w:hAnsi="Arial" w:cs="Arial"/>
          <w:sz w:val="20"/>
          <w:szCs w:val="20"/>
        </w:rPr>
        <w:t>sing the Society's data protection emai</w:t>
      </w:r>
      <w:r w:rsidR="003F017A">
        <w:rPr>
          <w:rFonts w:ascii="Arial" w:hAnsi="Arial" w:cs="Arial"/>
          <w:sz w:val="20"/>
          <w:szCs w:val="20"/>
        </w:rPr>
        <w:t>l</w:t>
      </w:r>
      <w:r w:rsidRPr="008632FA">
        <w:rPr>
          <w:rFonts w:ascii="Arial" w:hAnsi="Arial" w:cs="Arial"/>
          <w:sz w:val="20"/>
          <w:szCs w:val="20"/>
        </w:rPr>
        <w:t xml:space="preserve"> address: </w:t>
      </w:r>
      <w:r w:rsidR="003F017A">
        <w:rPr>
          <w:rFonts w:ascii="Arial" w:hAnsi="Arial" w:cs="Arial"/>
          <w:i/>
          <w:sz w:val="20"/>
          <w:szCs w:val="20"/>
        </w:rPr>
        <w:t>secretary@refrewshirefhs.co.uk)</w:t>
      </w:r>
    </w:p>
    <w:p w:rsidR="008632FA" w:rsidRPr="008632FA" w:rsidRDefault="008632FA" w:rsidP="00320A8E">
      <w:pPr>
        <w:spacing w:line="360" w:lineRule="auto"/>
        <w:ind w:right="234"/>
        <w:rPr>
          <w:rFonts w:ascii="Arial" w:hAnsi="Arial" w:cs="Arial"/>
          <w:sz w:val="20"/>
          <w:szCs w:val="20"/>
        </w:rPr>
      </w:pPr>
      <w:r w:rsidRPr="008632FA">
        <w:rPr>
          <w:rFonts w:ascii="Arial" w:hAnsi="Arial" w:cs="Arial"/>
          <w:sz w:val="20"/>
          <w:szCs w:val="20"/>
        </w:rPr>
        <w:t>You also have the right to lodge your complaint with the ICO.</w:t>
      </w:r>
    </w:p>
    <w:p w:rsidR="008632FA" w:rsidRPr="008632FA" w:rsidRDefault="008632FA" w:rsidP="00320A8E">
      <w:pPr>
        <w:spacing w:line="360" w:lineRule="auto"/>
        <w:ind w:right="234"/>
        <w:rPr>
          <w:rFonts w:ascii="Arial" w:hAnsi="Arial" w:cs="Arial"/>
          <w:sz w:val="20"/>
          <w:szCs w:val="20"/>
        </w:rPr>
      </w:pPr>
      <w:r w:rsidRPr="008632FA">
        <w:rPr>
          <w:rFonts w:ascii="Arial" w:hAnsi="Arial" w:cs="Arial"/>
          <w:sz w:val="20"/>
          <w:szCs w:val="20"/>
        </w:rPr>
        <w:t xml:space="preserve">On receipt of a complaint, the DUAA requires </w:t>
      </w:r>
      <w:proofErr w:type="spellStart"/>
      <w:r w:rsidRPr="008632FA">
        <w:rPr>
          <w:rFonts w:ascii="Arial" w:hAnsi="Arial" w:cs="Arial"/>
          <w:sz w:val="20"/>
          <w:szCs w:val="20"/>
        </w:rPr>
        <w:t>organisations</w:t>
      </w:r>
      <w:proofErr w:type="spellEnd"/>
      <w:r w:rsidRPr="008632FA">
        <w:rPr>
          <w:rFonts w:ascii="Arial" w:hAnsi="Arial" w:cs="Arial"/>
          <w:sz w:val="20"/>
          <w:szCs w:val="20"/>
        </w:rPr>
        <w:t xml:space="preserve"> to help people who want to make complaints about how we use your personal information, acknowledging complaints within 30 days of receiving them, and taking appropriate steps to responded to complaints “without undue delay”.</w:t>
      </w:r>
    </w:p>
    <w:p w:rsidR="008632FA" w:rsidRPr="008632FA" w:rsidRDefault="008632FA" w:rsidP="00320A8E">
      <w:pPr>
        <w:spacing w:line="360" w:lineRule="auto"/>
        <w:ind w:right="234"/>
        <w:rPr>
          <w:rFonts w:ascii="Arial" w:hAnsi="Arial" w:cs="Arial"/>
          <w:sz w:val="20"/>
          <w:szCs w:val="20"/>
        </w:rPr>
      </w:pPr>
    </w:p>
    <w:p w:rsidR="006847F2" w:rsidRPr="00E67C62" w:rsidRDefault="00665D7B" w:rsidP="00B53EE5">
      <w:pPr>
        <w:ind w:right="234"/>
        <w:rPr>
          <w:sz w:val="20"/>
          <w:szCs w:val="20"/>
        </w:rPr>
      </w:pPr>
      <w:r w:rsidRPr="00E67C62">
        <w:rPr>
          <w:sz w:val="20"/>
          <w:szCs w:val="20"/>
        </w:rPr>
        <w:t xml:space="preserve">This Privacy Notice was </w:t>
      </w:r>
      <w:r w:rsidR="008632FA">
        <w:rPr>
          <w:sz w:val="20"/>
          <w:szCs w:val="20"/>
        </w:rPr>
        <w:t>updated o</w:t>
      </w:r>
      <w:r w:rsidR="001D2D3B" w:rsidRPr="00E67C62">
        <w:rPr>
          <w:sz w:val="20"/>
          <w:szCs w:val="20"/>
        </w:rPr>
        <w:t>n</w:t>
      </w:r>
      <w:r w:rsidRPr="00E67C62">
        <w:rPr>
          <w:sz w:val="20"/>
          <w:szCs w:val="20"/>
        </w:rPr>
        <w:t xml:space="preserve"> </w:t>
      </w:r>
      <w:r w:rsidR="00ED050F">
        <w:rPr>
          <w:sz w:val="20"/>
          <w:szCs w:val="20"/>
        </w:rPr>
        <w:t>15</w:t>
      </w:r>
      <w:r w:rsidR="00ED050F" w:rsidRPr="00ED050F">
        <w:rPr>
          <w:sz w:val="20"/>
          <w:szCs w:val="20"/>
          <w:vertAlign w:val="superscript"/>
        </w:rPr>
        <w:t>th</w:t>
      </w:r>
      <w:r w:rsidR="00ED050F">
        <w:rPr>
          <w:sz w:val="20"/>
          <w:szCs w:val="20"/>
        </w:rPr>
        <w:t xml:space="preserve"> May</w:t>
      </w:r>
      <w:r w:rsidR="001D2D3B" w:rsidRPr="00E67C62">
        <w:rPr>
          <w:sz w:val="20"/>
          <w:szCs w:val="20"/>
        </w:rPr>
        <w:t xml:space="preserve"> 20</w:t>
      </w:r>
      <w:r w:rsidR="008632FA">
        <w:rPr>
          <w:sz w:val="20"/>
          <w:szCs w:val="20"/>
        </w:rPr>
        <w:t>26</w:t>
      </w:r>
    </w:p>
    <w:sectPr w:rsidR="006847F2" w:rsidRPr="00E67C62" w:rsidSect="008632FA">
      <w:headerReference w:type="even" r:id="rId13"/>
      <w:headerReference w:type="default" r:id="rId14"/>
      <w:footerReference w:type="even" r:id="rId15"/>
      <w:footerReference w:type="default" r:id="rId16"/>
      <w:headerReference w:type="first" r:id="rId17"/>
      <w:footerReference w:type="first" r:id="rId18"/>
      <w:pgSz w:w="11910" w:h="16840"/>
      <w:pgMar w:top="709" w:right="1278" w:bottom="1985"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D26" w:rsidRDefault="000A4D26" w:rsidP="00E67C62">
      <w:r>
        <w:separator/>
      </w:r>
    </w:p>
  </w:endnote>
  <w:endnote w:type="continuationSeparator" w:id="0">
    <w:p w:rsidR="000A4D26" w:rsidRDefault="000A4D26" w:rsidP="00E6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150" w:rsidRDefault="00E43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150" w:rsidRDefault="00E43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150" w:rsidRDefault="00E43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D26" w:rsidRDefault="000A4D26" w:rsidP="00E67C62">
      <w:r>
        <w:separator/>
      </w:r>
    </w:p>
  </w:footnote>
  <w:footnote w:type="continuationSeparator" w:id="0">
    <w:p w:rsidR="000A4D26" w:rsidRDefault="000A4D26" w:rsidP="00E6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150" w:rsidRDefault="00E43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62" w:rsidRPr="00E43150" w:rsidRDefault="00E67C62" w:rsidP="00E43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150" w:rsidRDefault="00E43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EF3"/>
    <w:multiLevelType w:val="hybridMultilevel"/>
    <w:tmpl w:val="A81EF9FA"/>
    <w:lvl w:ilvl="0" w:tplc="0809000F">
      <w:start w:val="1"/>
      <w:numFmt w:val="decimal"/>
      <w:lvlText w:val="%1."/>
      <w:lvlJc w:val="left"/>
      <w:pPr>
        <w:ind w:left="2159" w:hanging="360"/>
      </w:pPr>
    </w:lvl>
    <w:lvl w:ilvl="1" w:tplc="08090019" w:tentative="1">
      <w:start w:val="1"/>
      <w:numFmt w:val="lowerLetter"/>
      <w:lvlText w:val="%2."/>
      <w:lvlJc w:val="left"/>
      <w:pPr>
        <w:ind w:left="2879" w:hanging="360"/>
      </w:pPr>
    </w:lvl>
    <w:lvl w:ilvl="2" w:tplc="0809001B" w:tentative="1">
      <w:start w:val="1"/>
      <w:numFmt w:val="lowerRoman"/>
      <w:lvlText w:val="%3."/>
      <w:lvlJc w:val="right"/>
      <w:pPr>
        <w:ind w:left="3599" w:hanging="180"/>
      </w:pPr>
    </w:lvl>
    <w:lvl w:ilvl="3" w:tplc="0809000F" w:tentative="1">
      <w:start w:val="1"/>
      <w:numFmt w:val="decimal"/>
      <w:lvlText w:val="%4."/>
      <w:lvlJc w:val="left"/>
      <w:pPr>
        <w:ind w:left="4319" w:hanging="360"/>
      </w:pPr>
    </w:lvl>
    <w:lvl w:ilvl="4" w:tplc="08090019" w:tentative="1">
      <w:start w:val="1"/>
      <w:numFmt w:val="lowerLetter"/>
      <w:lvlText w:val="%5."/>
      <w:lvlJc w:val="left"/>
      <w:pPr>
        <w:ind w:left="5039" w:hanging="360"/>
      </w:pPr>
    </w:lvl>
    <w:lvl w:ilvl="5" w:tplc="0809001B" w:tentative="1">
      <w:start w:val="1"/>
      <w:numFmt w:val="lowerRoman"/>
      <w:lvlText w:val="%6."/>
      <w:lvlJc w:val="right"/>
      <w:pPr>
        <w:ind w:left="5759" w:hanging="180"/>
      </w:pPr>
    </w:lvl>
    <w:lvl w:ilvl="6" w:tplc="0809000F" w:tentative="1">
      <w:start w:val="1"/>
      <w:numFmt w:val="decimal"/>
      <w:lvlText w:val="%7."/>
      <w:lvlJc w:val="left"/>
      <w:pPr>
        <w:ind w:left="6479" w:hanging="360"/>
      </w:pPr>
    </w:lvl>
    <w:lvl w:ilvl="7" w:tplc="08090019" w:tentative="1">
      <w:start w:val="1"/>
      <w:numFmt w:val="lowerLetter"/>
      <w:lvlText w:val="%8."/>
      <w:lvlJc w:val="left"/>
      <w:pPr>
        <w:ind w:left="7199" w:hanging="360"/>
      </w:pPr>
    </w:lvl>
    <w:lvl w:ilvl="8" w:tplc="0809001B" w:tentative="1">
      <w:start w:val="1"/>
      <w:numFmt w:val="lowerRoman"/>
      <w:lvlText w:val="%9."/>
      <w:lvlJc w:val="right"/>
      <w:pPr>
        <w:ind w:left="7919" w:hanging="180"/>
      </w:pPr>
    </w:lvl>
  </w:abstractNum>
  <w:abstractNum w:abstractNumId="1" w15:restartNumberingAfterBreak="0">
    <w:nsid w:val="244B019C"/>
    <w:multiLevelType w:val="hybridMultilevel"/>
    <w:tmpl w:val="FC500DA8"/>
    <w:lvl w:ilvl="0" w:tplc="08090001">
      <w:start w:val="1"/>
      <w:numFmt w:val="bullet"/>
      <w:lvlText w:val=""/>
      <w:lvlJc w:val="left"/>
      <w:pPr>
        <w:ind w:left="2327" w:hanging="360"/>
      </w:pPr>
      <w:rPr>
        <w:rFonts w:ascii="Symbol" w:hAnsi="Symbol" w:hint="default"/>
      </w:rPr>
    </w:lvl>
    <w:lvl w:ilvl="1" w:tplc="08090003" w:tentative="1">
      <w:start w:val="1"/>
      <w:numFmt w:val="bullet"/>
      <w:lvlText w:val="o"/>
      <w:lvlJc w:val="left"/>
      <w:pPr>
        <w:ind w:left="3047" w:hanging="360"/>
      </w:pPr>
      <w:rPr>
        <w:rFonts w:ascii="Courier New" w:hAnsi="Courier New" w:cs="Courier New" w:hint="default"/>
      </w:rPr>
    </w:lvl>
    <w:lvl w:ilvl="2" w:tplc="08090005" w:tentative="1">
      <w:start w:val="1"/>
      <w:numFmt w:val="bullet"/>
      <w:lvlText w:val=""/>
      <w:lvlJc w:val="left"/>
      <w:pPr>
        <w:ind w:left="3767" w:hanging="360"/>
      </w:pPr>
      <w:rPr>
        <w:rFonts w:ascii="Wingdings" w:hAnsi="Wingdings" w:hint="default"/>
      </w:rPr>
    </w:lvl>
    <w:lvl w:ilvl="3" w:tplc="08090001" w:tentative="1">
      <w:start w:val="1"/>
      <w:numFmt w:val="bullet"/>
      <w:lvlText w:val=""/>
      <w:lvlJc w:val="left"/>
      <w:pPr>
        <w:ind w:left="4487" w:hanging="360"/>
      </w:pPr>
      <w:rPr>
        <w:rFonts w:ascii="Symbol" w:hAnsi="Symbol" w:hint="default"/>
      </w:rPr>
    </w:lvl>
    <w:lvl w:ilvl="4" w:tplc="08090003" w:tentative="1">
      <w:start w:val="1"/>
      <w:numFmt w:val="bullet"/>
      <w:lvlText w:val="o"/>
      <w:lvlJc w:val="left"/>
      <w:pPr>
        <w:ind w:left="5207" w:hanging="360"/>
      </w:pPr>
      <w:rPr>
        <w:rFonts w:ascii="Courier New" w:hAnsi="Courier New" w:cs="Courier New" w:hint="default"/>
      </w:rPr>
    </w:lvl>
    <w:lvl w:ilvl="5" w:tplc="08090005" w:tentative="1">
      <w:start w:val="1"/>
      <w:numFmt w:val="bullet"/>
      <w:lvlText w:val=""/>
      <w:lvlJc w:val="left"/>
      <w:pPr>
        <w:ind w:left="5927" w:hanging="360"/>
      </w:pPr>
      <w:rPr>
        <w:rFonts w:ascii="Wingdings" w:hAnsi="Wingdings" w:hint="default"/>
      </w:rPr>
    </w:lvl>
    <w:lvl w:ilvl="6" w:tplc="08090001" w:tentative="1">
      <w:start w:val="1"/>
      <w:numFmt w:val="bullet"/>
      <w:lvlText w:val=""/>
      <w:lvlJc w:val="left"/>
      <w:pPr>
        <w:ind w:left="6647" w:hanging="360"/>
      </w:pPr>
      <w:rPr>
        <w:rFonts w:ascii="Symbol" w:hAnsi="Symbol" w:hint="default"/>
      </w:rPr>
    </w:lvl>
    <w:lvl w:ilvl="7" w:tplc="08090003" w:tentative="1">
      <w:start w:val="1"/>
      <w:numFmt w:val="bullet"/>
      <w:lvlText w:val="o"/>
      <w:lvlJc w:val="left"/>
      <w:pPr>
        <w:ind w:left="7367" w:hanging="360"/>
      </w:pPr>
      <w:rPr>
        <w:rFonts w:ascii="Courier New" w:hAnsi="Courier New" w:cs="Courier New" w:hint="default"/>
      </w:rPr>
    </w:lvl>
    <w:lvl w:ilvl="8" w:tplc="08090005" w:tentative="1">
      <w:start w:val="1"/>
      <w:numFmt w:val="bullet"/>
      <w:lvlText w:val=""/>
      <w:lvlJc w:val="left"/>
      <w:pPr>
        <w:ind w:left="8087" w:hanging="360"/>
      </w:pPr>
      <w:rPr>
        <w:rFonts w:ascii="Wingdings" w:hAnsi="Wingdings" w:hint="default"/>
      </w:rPr>
    </w:lvl>
  </w:abstractNum>
  <w:abstractNum w:abstractNumId="2" w15:restartNumberingAfterBreak="0">
    <w:nsid w:val="39345034"/>
    <w:multiLevelType w:val="hybridMultilevel"/>
    <w:tmpl w:val="384C273C"/>
    <w:lvl w:ilvl="0" w:tplc="0809000F">
      <w:start w:val="1"/>
      <w:numFmt w:val="decimal"/>
      <w:lvlText w:val="%1."/>
      <w:lvlJc w:val="left"/>
      <w:pPr>
        <w:ind w:left="1607" w:hanging="360"/>
      </w:p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 w15:restartNumberingAfterBreak="0">
    <w:nsid w:val="3C2D4ED6"/>
    <w:multiLevelType w:val="hybridMultilevel"/>
    <w:tmpl w:val="3BAA34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683E76"/>
    <w:multiLevelType w:val="hybridMultilevel"/>
    <w:tmpl w:val="0D12D98A"/>
    <w:lvl w:ilvl="0" w:tplc="0809000F">
      <w:start w:val="1"/>
      <w:numFmt w:val="decimal"/>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5" w15:restartNumberingAfterBreak="0">
    <w:nsid w:val="4C6C1096"/>
    <w:multiLevelType w:val="hybridMultilevel"/>
    <w:tmpl w:val="1A12A9DC"/>
    <w:lvl w:ilvl="0" w:tplc="08090001">
      <w:start w:val="1"/>
      <w:numFmt w:val="bullet"/>
      <w:lvlText w:val=""/>
      <w:lvlJc w:val="left"/>
      <w:pPr>
        <w:ind w:left="2327" w:hanging="360"/>
      </w:pPr>
      <w:rPr>
        <w:rFonts w:ascii="Symbol" w:hAnsi="Symbol" w:hint="default"/>
      </w:rPr>
    </w:lvl>
    <w:lvl w:ilvl="1" w:tplc="08090003" w:tentative="1">
      <w:start w:val="1"/>
      <w:numFmt w:val="bullet"/>
      <w:lvlText w:val="o"/>
      <w:lvlJc w:val="left"/>
      <w:pPr>
        <w:ind w:left="3047" w:hanging="360"/>
      </w:pPr>
      <w:rPr>
        <w:rFonts w:ascii="Courier New" w:hAnsi="Courier New" w:cs="Courier New" w:hint="default"/>
      </w:rPr>
    </w:lvl>
    <w:lvl w:ilvl="2" w:tplc="08090005" w:tentative="1">
      <w:start w:val="1"/>
      <w:numFmt w:val="bullet"/>
      <w:lvlText w:val=""/>
      <w:lvlJc w:val="left"/>
      <w:pPr>
        <w:ind w:left="3767" w:hanging="360"/>
      </w:pPr>
      <w:rPr>
        <w:rFonts w:ascii="Wingdings" w:hAnsi="Wingdings" w:hint="default"/>
      </w:rPr>
    </w:lvl>
    <w:lvl w:ilvl="3" w:tplc="08090001" w:tentative="1">
      <w:start w:val="1"/>
      <w:numFmt w:val="bullet"/>
      <w:lvlText w:val=""/>
      <w:lvlJc w:val="left"/>
      <w:pPr>
        <w:ind w:left="4487" w:hanging="360"/>
      </w:pPr>
      <w:rPr>
        <w:rFonts w:ascii="Symbol" w:hAnsi="Symbol" w:hint="default"/>
      </w:rPr>
    </w:lvl>
    <w:lvl w:ilvl="4" w:tplc="08090003" w:tentative="1">
      <w:start w:val="1"/>
      <w:numFmt w:val="bullet"/>
      <w:lvlText w:val="o"/>
      <w:lvlJc w:val="left"/>
      <w:pPr>
        <w:ind w:left="5207" w:hanging="360"/>
      </w:pPr>
      <w:rPr>
        <w:rFonts w:ascii="Courier New" w:hAnsi="Courier New" w:cs="Courier New" w:hint="default"/>
      </w:rPr>
    </w:lvl>
    <w:lvl w:ilvl="5" w:tplc="08090005" w:tentative="1">
      <w:start w:val="1"/>
      <w:numFmt w:val="bullet"/>
      <w:lvlText w:val=""/>
      <w:lvlJc w:val="left"/>
      <w:pPr>
        <w:ind w:left="5927" w:hanging="360"/>
      </w:pPr>
      <w:rPr>
        <w:rFonts w:ascii="Wingdings" w:hAnsi="Wingdings" w:hint="default"/>
      </w:rPr>
    </w:lvl>
    <w:lvl w:ilvl="6" w:tplc="08090001" w:tentative="1">
      <w:start w:val="1"/>
      <w:numFmt w:val="bullet"/>
      <w:lvlText w:val=""/>
      <w:lvlJc w:val="left"/>
      <w:pPr>
        <w:ind w:left="6647" w:hanging="360"/>
      </w:pPr>
      <w:rPr>
        <w:rFonts w:ascii="Symbol" w:hAnsi="Symbol" w:hint="default"/>
      </w:rPr>
    </w:lvl>
    <w:lvl w:ilvl="7" w:tplc="08090003" w:tentative="1">
      <w:start w:val="1"/>
      <w:numFmt w:val="bullet"/>
      <w:lvlText w:val="o"/>
      <w:lvlJc w:val="left"/>
      <w:pPr>
        <w:ind w:left="7367" w:hanging="360"/>
      </w:pPr>
      <w:rPr>
        <w:rFonts w:ascii="Courier New" w:hAnsi="Courier New" w:cs="Courier New" w:hint="default"/>
      </w:rPr>
    </w:lvl>
    <w:lvl w:ilvl="8" w:tplc="08090005" w:tentative="1">
      <w:start w:val="1"/>
      <w:numFmt w:val="bullet"/>
      <w:lvlText w:val=""/>
      <w:lvlJc w:val="left"/>
      <w:pPr>
        <w:ind w:left="8087" w:hanging="360"/>
      </w:pPr>
      <w:rPr>
        <w:rFonts w:ascii="Wingdings" w:hAnsi="Wingdings" w:hint="default"/>
      </w:rPr>
    </w:lvl>
  </w:abstractNum>
  <w:abstractNum w:abstractNumId="6" w15:restartNumberingAfterBreak="0">
    <w:nsid w:val="5B621515"/>
    <w:multiLevelType w:val="hybridMultilevel"/>
    <w:tmpl w:val="EAB812A6"/>
    <w:lvl w:ilvl="0" w:tplc="CB6474B2">
      <w:start w:val="1"/>
      <w:numFmt w:val="decimal"/>
      <w:lvlText w:val="%1."/>
      <w:lvlJc w:val="left"/>
      <w:pPr>
        <w:ind w:left="1440" w:hanging="358"/>
        <w:jc w:val="right"/>
      </w:pPr>
      <w:rPr>
        <w:rFonts w:ascii="Arial" w:eastAsia="Arial" w:hAnsi="Arial" w:hint="default"/>
        <w:b/>
        <w:bCs/>
        <w:spacing w:val="-1"/>
        <w:w w:val="99"/>
        <w:sz w:val="20"/>
        <w:szCs w:val="20"/>
      </w:rPr>
    </w:lvl>
    <w:lvl w:ilvl="1" w:tplc="523A06DC">
      <w:start w:val="1"/>
      <w:numFmt w:val="bullet"/>
      <w:lvlText w:val=""/>
      <w:lvlJc w:val="left"/>
      <w:pPr>
        <w:ind w:left="1866" w:hanging="360"/>
      </w:pPr>
      <w:rPr>
        <w:rFonts w:ascii="Symbol" w:eastAsia="Symbol" w:hAnsi="Symbol" w:hint="default"/>
        <w:w w:val="99"/>
        <w:sz w:val="20"/>
        <w:szCs w:val="20"/>
      </w:rPr>
    </w:lvl>
    <w:lvl w:ilvl="2" w:tplc="9920C854">
      <w:start w:val="1"/>
      <w:numFmt w:val="bullet"/>
      <w:lvlText w:val="•"/>
      <w:lvlJc w:val="left"/>
      <w:pPr>
        <w:ind w:left="1866" w:hanging="360"/>
      </w:pPr>
      <w:rPr>
        <w:rFonts w:hint="default"/>
      </w:rPr>
    </w:lvl>
    <w:lvl w:ilvl="3" w:tplc="F9EA13F2">
      <w:start w:val="1"/>
      <w:numFmt w:val="bullet"/>
      <w:lvlText w:val="•"/>
      <w:lvlJc w:val="left"/>
      <w:pPr>
        <w:ind w:left="2831" w:hanging="360"/>
      </w:pPr>
      <w:rPr>
        <w:rFonts w:hint="default"/>
      </w:rPr>
    </w:lvl>
    <w:lvl w:ilvl="4" w:tplc="97168F78">
      <w:start w:val="1"/>
      <w:numFmt w:val="bullet"/>
      <w:lvlText w:val="•"/>
      <w:lvlJc w:val="left"/>
      <w:pPr>
        <w:ind w:left="3796" w:hanging="360"/>
      </w:pPr>
      <w:rPr>
        <w:rFonts w:hint="default"/>
      </w:rPr>
    </w:lvl>
    <w:lvl w:ilvl="5" w:tplc="8D7C5D58">
      <w:start w:val="1"/>
      <w:numFmt w:val="bullet"/>
      <w:lvlText w:val="•"/>
      <w:lvlJc w:val="left"/>
      <w:pPr>
        <w:ind w:left="4761" w:hanging="360"/>
      </w:pPr>
      <w:rPr>
        <w:rFonts w:hint="default"/>
      </w:rPr>
    </w:lvl>
    <w:lvl w:ilvl="6" w:tplc="82020472">
      <w:start w:val="1"/>
      <w:numFmt w:val="bullet"/>
      <w:lvlText w:val="•"/>
      <w:lvlJc w:val="left"/>
      <w:pPr>
        <w:ind w:left="5726" w:hanging="360"/>
      </w:pPr>
      <w:rPr>
        <w:rFonts w:hint="default"/>
      </w:rPr>
    </w:lvl>
    <w:lvl w:ilvl="7" w:tplc="FF9A6790">
      <w:start w:val="1"/>
      <w:numFmt w:val="bullet"/>
      <w:lvlText w:val="•"/>
      <w:lvlJc w:val="left"/>
      <w:pPr>
        <w:ind w:left="6691" w:hanging="360"/>
      </w:pPr>
      <w:rPr>
        <w:rFonts w:hint="default"/>
      </w:rPr>
    </w:lvl>
    <w:lvl w:ilvl="8" w:tplc="96A0EE18">
      <w:start w:val="1"/>
      <w:numFmt w:val="bullet"/>
      <w:lvlText w:val="•"/>
      <w:lvlJc w:val="left"/>
      <w:pPr>
        <w:ind w:left="7656" w:hanging="360"/>
      </w:pPr>
      <w:rPr>
        <w:rFonts w:hint="default"/>
      </w:rPr>
    </w:lvl>
  </w:abstractNum>
  <w:num w:numId="1">
    <w:abstractNumId w:val="6"/>
  </w:num>
  <w:num w:numId="2">
    <w:abstractNumId w:val="0"/>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ndw5IOEyACz1L9vtk5OeRzncST429PVUYK29c3OR5Ede4vECpvOA3wS6InHhg80j8zvn/PlPhXdYD+//bvkuYQ==" w:salt="qRdMXQubhwDUxqjV1yc6h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847F2"/>
    <w:rsid w:val="00044E24"/>
    <w:rsid w:val="00057086"/>
    <w:rsid w:val="000A4D26"/>
    <w:rsid w:val="000B2E80"/>
    <w:rsid w:val="000C48A3"/>
    <w:rsid w:val="0017310A"/>
    <w:rsid w:val="001D2D3B"/>
    <w:rsid w:val="00283A32"/>
    <w:rsid w:val="00320A8E"/>
    <w:rsid w:val="00394F6D"/>
    <w:rsid w:val="003B79D0"/>
    <w:rsid w:val="003F017A"/>
    <w:rsid w:val="00572E2C"/>
    <w:rsid w:val="00584AD3"/>
    <w:rsid w:val="005F2297"/>
    <w:rsid w:val="00665D7B"/>
    <w:rsid w:val="006847F2"/>
    <w:rsid w:val="006C650F"/>
    <w:rsid w:val="006F76B8"/>
    <w:rsid w:val="0073561D"/>
    <w:rsid w:val="0074328C"/>
    <w:rsid w:val="00762228"/>
    <w:rsid w:val="008632FA"/>
    <w:rsid w:val="00892EAD"/>
    <w:rsid w:val="00927C2C"/>
    <w:rsid w:val="009D3258"/>
    <w:rsid w:val="00A47BAE"/>
    <w:rsid w:val="00A52A81"/>
    <w:rsid w:val="00A637DB"/>
    <w:rsid w:val="00A903D0"/>
    <w:rsid w:val="00B53EE5"/>
    <w:rsid w:val="00B61183"/>
    <w:rsid w:val="00B947FB"/>
    <w:rsid w:val="00BF6B06"/>
    <w:rsid w:val="00C00F6A"/>
    <w:rsid w:val="00C438D5"/>
    <w:rsid w:val="00D05C36"/>
    <w:rsid w:val="00D316C3"/>
    <w:rsid w:val="00D73FF9"/>
    <w:rsid w:val="00E43150"/>
    <w:rsid w:val="00E67C62"/>
    <w:rsid w:val="00ED050F"/>
    <w:rsid w:val="00F4015D"/>
    <w:rsid w:val="00F55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440"/>
      <w:outlineLvl w:val="0"/>
    </w:pPr>
    <w:rPr>
      <w:rFonts w:ascii="Arial" w:eastAsia="Arial" w:hAnsi="Arial"/>
      <w:b/>
      <w:bCs/>
      <w:sz w:val="24"/>
      <w:szCs w:val="24"/>
    </w:rPr>
  </w:style>
  <w:style w:type="paragraph" w:styleId="Heading2">
    <w:name w:val="heading 2"/>
    <w:basedOn w:val="Normal"/>
    <w:uiPriority w:val="1"/>
    <w:qFormat/>
    <w:pPr>
      <w:ind w:left="460" w:hanging="357"/>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328C"/>
    <w:rPr>
      <w:color w:val="0000FF" w:themeColor="hyperlink"/>
      <w:u w:val="single"/>
    </w:rPr>
  </w:style>
  <w:style w:type="paragraph" w:styleId="Header">
    <w:name w:val="header"/>
    <w:basedOn w:val="Normal"/>
    <w:link w:val="HeaderChar"/>
    <w:uiPriority w:val="99"/>
    <w:unhideWhenUsed/>
    <w:rsid w:val="00E67C62"/>
    <w:pPr>
      <w:tabs>
        <w:tab w:val="center" w:pos="4513"/>
        <w:tab w:val="right" w:pos="9026"/>
      </w:tabs>
    </w:pPr>
  </w:style>
  <w:style w:type="character" w:customStyle="1" w:styleId="HeaderChar">
    <w:name w:val="Header Char"/>
    <w:basedOn w:val="DefaultParagraphFont"/>
    <w:link w:val="Header"/>
    <w:uiPriority w:val="99"/>
    <w:rsid w:val="00E67C62"/>
  </w:style>
  <w:style w:type="paragraph" w:styleId="Footer">
    <w:name w:val="footer"/>
    <w:basedOn w:val="Normal"/>
    <w:link w:val="FooterChar"/>
    <w:uiPriority w:val="99"/>
    <w:unhideWhenUsed/>
    <w:rsid w:val="00E67C62"/>
    <w:pPr>
      <w:tabs>
        <w:tab w:val="center" w:pos="4513"/>
        <w:tab w:val="right" w:pos="9026"/>
      </w:tabs>
    </w:pPr>
  </w:style>
  <w:style w:type="character" w:customStyle="1" w:styleId="FooterChar">
    <w:name w:val="Footer Char"/>
    <w:basedOn w:val="DefaultParagraphFont"/>
    <w:link w:val="Footer"/>
    <w:uiPriority w:val="99"/>
    <w:rsid w:val="00E67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FHS_total\Admin\GDPR\secretary@renfrewshirefhs.co.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nfrewshirefhs.co.uk/" TargetMode="External"/><Relationship Id="rId12" Type="http://schemas.openxmlformats.org/officeDocument/2006/relationships/hyperlink" Target="http://www.ico.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y@renfrewshirefhs.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ecretary@renfrewshirefhs.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the-publi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Words>
  <Characters>4545</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2026-06-08T20:01:00Z</dcterms:created>
  <dcterms:modified xsi:type="dcterms:W3CDTF">2026-06-08T21:00:00Z</dcterms:modified>
</cp:coreProperties>
</file>